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nl-NL"/>
          <w14:textFill>
            <w14:solidFill>
              <w14:srgbClr w14:val="111111"/>
            </w14:solidFill>
          </w14:textFill>
        </w:rPr>
        <w:t>MH3400:</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LESSON SUMMARY AND REQUIRED ASSIGNMENT</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In addition to assessing our clients</w:t>
      </w:r>
      <w:r>
        <w:rPr>
          <w:rFonts w:ascii="Helvetica" w:hAnsi="Helvetica" w:hint="default"/>
          <w:outline w:val="0"/>
          <w:color w:val="111111"/>
          <w:sz w:val="26"/>
          <w:szCs w:val="26"/>
          <w:shd w:val="clear" w:color="auto" w:fill="f8f8f8"/>
          <w:rtl w:val="1"/>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STRENGTHS, we should always assess our clients for:</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 xml:space="preserve"> -Normal Human Development Needs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 xml:space="preserve"> -P-I-E (Person-In-Environment) assessment which assesses the impact of a person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environment upon that person</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 xml:space="preserve"> -Needs and preferences of the client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Assessing these areas along with our clients</w:t>
      </w:r>
      <w:r>
        <w:rPr>
          <w:rFonts w:ascii="Helvetica" w:hAnsi="Helvetica" w:hint="default"/>
          <w:outline w:val="0"/>
          <w:color w:val="111111"/>
          <w:sz w:val="26"/>
          <w:szCs w:val="26"/>
          <w:shd w:val="clear" w:color="auto" w:fill="f8f8f8"/>
          <w:rtl w:val="1"/>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strengths is always important, and it is particularly important when we assess clients with disabilities.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What often happens with people with disabilities is that everyone involved mostly focus on the disability rather than their strengths, normal needs, preferences and the impact of their environment upon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In this unit of the course, we will take a look at the three areas for assessment listed above and then there will be a required assignment at the end.</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de-DE"/>
          <w14:textFill>
            <w14:solidFill>
              <w14:srgbClr w14:val="111111"/>
            </w14:solidFill>
          </w14:textFill>
        </w:rPr>
        <w:t>NORMAL HUMAN DEVELOPMENT NEEDS:</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As you already know, over the course of our lives, we change.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At different points in our lives we face new challenges triggered by the mental, physical, psychological, and social changes we face at different points in our lives.</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pt-PT"/>
          <w14:textFill>
            <w14:solidFill>
              <w14:srgbClr w14:val="111111"/>
            </w14:solidFill>
          </w14:textFill>
        </w:rPr>
        <w:t>EXAMPLE: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 five year old child must adjust to being in school.</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 child must learn to follow rules, sit still, interact with other children, and do school work that he or she may have little interest in doing.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Not only must the child behave, he or she must share the teacher with twenty or thirty other children.</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This is a huge change from being at home with a mother, father or other caregiver that the child may have all to themselves or only need to share with a couple of siblings.</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pt-PT"/>
          <w14:textFill>
            <w14:solidFill>
              <w14:srgbClr w14:val="111111"/>
            </w14:solidFill>
          </w14:textFill>
        </w:rPr>
        <w:t>EXAMPLE: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Now imagine this same child is 15 years old.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He or she is facing the HUGE physical changes of puberty plus the psychological need to rebel against parental authority and to become more independent, plus the social demands of his or her peer group.</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pt-PT"/>
          <w14:textFill>
            <w14:solidFill>
              <w14:srgbClr w14:val="111111"/>
            </w14:solidFill>
          </w14:textFill>
        </w:rPr>
        <w:t>EXAMPLE: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Now imagine that five more years have passed and this same person is now 20 years old.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At this age, there are huge social demands such as choosing a educational path and career, earning money, thinking about moving out of the parents</w:t>
      </w:r>
      <w:r>
        <w:rPr>
          <w:rFonts w:ascii="Helvetica" w:hAnsi="Helvetica" w:hint="default"/>
          <w:outline w:val="0"/>
          <w:color w:val="111111"/>
          <w:sz w:val="26"/>
          <w:szCs w:val="26"/>
          <w:shd w:val="clear" w:color="auto" w:fill="f8f8f8"/>
          <w:rtl w:val="1"/>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home, serious, long term romantic relationships and possibly raising children, and so on.</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These changes and challenges continue throughout the life cycle.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Some more examples:</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pt-PT"/>
          <w14:textFill>
            <w14:solidFill>
              <w14:srgbClr w14:val="111111"/>
            </w14:solidFill>
          </w14:textFill>
        </w:rPr>
        <w:t>-EXAMPLE: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 xml:space="preserve">As people age, they generally face deterioration of physical attractiveness and must adjust to this because, at least so far, there is no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fountain of youth!</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You probably have seen someone having trouble in this area who is in their 50s or 60s but still wears clothing that is much better suited for a younger person).</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pt-PT"/>
          <w14:textFill>
            <w14:solidFill>
              <w14:srgbClr w14:val="111111"/>
            </w14:solidFill>
          </w14:textFill>
        </w:rPr>
        <w:t>-EXAMPLE: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Many older adults face the so-called empty nest syndrome where their children grow up, leave home and build their own lives.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Some older adults relish the freedom from the responsibility of raising children, while others struggle to let go.</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had a close friend whose two sons both lived with her into their late 30s.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She did their laundry, cleaned their rooms, paid all the expenses of running the house, and even gave them spending money!</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pt-PT"/>
          <w14:textFill>
            <w14:solidFill>
              <w14:srgbClr w14:val="111111"/>
            </w14:solidFill>
          </w14:textFill>
        </w:rPr>
        <w:t>-EXAMPLE: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And, of course, as people reach late life, they face retirement, loss of friends who pass away, potential loss of their life partner, illness and ultimately death.</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The point is, these age-related changes over the course of a person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life are natural and normal, and as helping professionals, we need assess the stage of normal human developmental challenges our client is facing based on their age and life circumstances and to assess whether or not the client needs help in this area.</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is particularly important when we are working with clients with disabilities.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is because the normal human developmental needs of clients with disabilities are often ignored.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For example, unfortunately, it is common for the sexual needs and the need for independence of clients with disabilities to be ignored by the clients</w:t>
      </w:r>
      <w:r>
        <w:rPr>
          <w:rFonts w:ascii="Helvetica" w:hAnsi="Helvetica" w:hint="default"/>
          <w:outline w:val="0"/>
          <w:color w:val="111111"/>
          <w:sz w:val="26"/>
          <w:szCs w:val="26"/>
          <w:shd w:val="clear" w:color="auto" w:fill="f8f8f8"/>
          <w:rtl w:val="1"/>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families, by helping professionals, and sometimes even the clients themselves.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I have seen cases where people with disabilities were told that sexual expression with another person was not appropriate for them, in order to keep them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14:textFill>
            <w14:solidFill>
              <w14:srgbClr w14:val="111111"/>
            </w14:solidFill>
          </w14:textFill>
        </w:rPr>
        <w:t>safe.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While concerns in these areas are usually well intentioned, the net result is that clients are essentially robbed of the opportunity to grow and develop normally over the course of their lives.</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 personal example of this problem:</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About 30 years ago, I was working as a social worker in a day program for adults over 18 with developmental disabilities such as cerebral palsy, intellectual disabilities, severe epilepsy, and autism.</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David, one of the young men in the program, was about 20 and had an intellectual disability.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One day, his mother came to see me because she was concerned about David.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She said: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14:textFill>
            <w14:solidFill>
              <w14:srgbClr w14:val="111111"/>
            </w14:solidFill>
          </w14:textFill>
        </w:rPr>
        <w:t>I</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m so worried about David.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He was always such a good boy, always listened to me and now he argues with me all the time and even talks about moving out and going to a group residence.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don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 know what to do.</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I knew that David had an older brother who had gone through a rebellious phase but was now settled down in a good job, was married and the father of a small child, so I asked,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I know you have an older son, Ed.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Did Ed ever go through anything like this?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14:textFill>
            <w14:solidFill>
              <w14:srgbClr w14:val="111111"/>
            </w14:solidFill>
          </w14:textFill>
        </w:rPr>
        <w:t>David</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 xml:space="preserve">s mother paused, looked at me, and said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Oh my God.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didn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 even think of that.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David is rebelling isn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zh-TW" w:eastAsia="zh-TW"/>
          <w14:textFill>
            <w14:solidFill>
              <w14:srgbClr w14:val="111111"/>
            </w14:solidFill>
          </w14:textFill>
        </w:rPr>
        <w:t>t he?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14:textFill>
            <w14:solidFill>
              <w14:srgbClr w14:val="111111"/>
            </w14:solidFill>
          </w14:textFill>
        </w:rPr>
        <w:t>He</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trying to grow up and assert himself.</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didn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 even see it!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The point is, when her oldest so-called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14:textFill>
            <w14:solidFill>
              <w14:srgbClr w14:val="111111"/>
            </w14:solidFill>
          </w14:textFill>
        </w:rPr>
        <w:t>normal</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child rebelled and tried to become independent, David</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mother recognized it for what it was.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But when her son, David, who had an intellectual disability, experienced the same normal human developmental need, she interpreted it as </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something wrong</w:t>
      </w:r>
      <w:r>
        <w:rPr>
          <w:rFonts w:ascii="Helvetica" w:hAnsi="Helvetica" w:hint="default"/>
          <w:outline w:val="0"/>
          <w:color w:val="111111"/>
          <w:sz w:val="26"/>
          <w:szCs w:val="26"/>
          <w:shd w:val="clear" w:color="auto" w:fill="f8f8f8"/>
          <w:rtl w:val="1"/>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because David</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disability blinded her to seeing his normal human development needs.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It had simply not occurred to her that David was experiencing the normal human development need for greater independence and freedom that is expected at his age.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want to emphasize that David</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mother was a good person who loved her son dearly and wanted the best for him.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In a way, the helping professionals she had interacted with while raising David had failed her because they had not helped her to understand David</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normal human development needs as well as his disability.</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de-DE"/>
          <w14:textFill>
            <w14:solidFill>
              <w14:srgbClr w14:val="111111"/>
            </w14:solidFill>
          </w14:textFill>
        </w:rPr>
        <w:t>PERSON-IN-ENVIRONMENT ASSESSMENT:</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As helping professionals, it is our job to understand the people we work with.</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 reality is that we cannot truly understand another person unless we understand the impact their environment has on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is the purpose of a person-in-environment assessment.</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For example, have you ever known someone who was poor, or someone who lived in a very crowded apartment, or someone who received a lot of love, encouragement and understanding from his or her parents?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How did these factors impact on them?</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Take a moment to consider what factors in your environment have impacted on you... both in the present and in your past.</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The point is, we need to look at the impact of MANY aspects of a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environment in order to understand and empathize with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Here is a partial list of the aspects of a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environment that helping professionals should consider when assessing a client:</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-family relationships-culture, ethnicity, religion-living situation (safe? adequate?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enough privacy? who also lives there?)</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-employment</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-finances-friendships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-romantic relationships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-health status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-psychological status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-hobbies and recreation activities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-education</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 personal (and extreme) example of the impact of the environment and how understanding this can create empathy: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When I was growing up, I had a close friend Nancy.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In grammar school, we played in each other</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houses and rode our bikes around the neighborhood.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As teens, we had sleep overs at each other</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homes, talked about boys and other teen age stuff, and once or twice, we snuck out of the house at night to go meet boys in our school.</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When we were both 18, Nancy was raped, sodomized and murdered by a serial killer who had already done the same thing to at least a dozen women.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In addition to the loss and sadness I felt, I hated the man who did this to Nancy, felt he didn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 deserve to live and wanted to murder him myself.</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(By the way, someone else took care of this for me once he was caught and convicted--he was murdered by other inmates in prison).</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Anyway, years later, I read a biography of this serial killer and I began to gain some understanding of how he could do such evil things.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It turned out that he had grown up in a very large family in a rough neighborhood (I know - big deal - lots of us grew up this way and we don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 become murderers),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His father was violent and abusive.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Each of the six children in the family were told that they had to help support the family by stealing from local stores.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All the children were made to begin stealing from stores at age 3 and were beaten severely if they didn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 bring home enough stolen goods each day.</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To make things much weirder, the father had a sexual perversion.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He would bring home prostitutes and make the whole family (his wife and children) form a circle around him in their livingroom and watch him have sex with the prostitute.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Most of us are lucky enough to have our sexuality awakened by having a crush on someone cute in our school or neighborhood.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serial killer, on the other hand, grew up learning about sex and having his sexuality awakened in the context of perversion, abuse, and the degradation of women.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Yes, what he did to my friend Nancy was unforgiveable, but after reading his biography, I gained some empathy</w:t>
      </w:r>
      <w:r>
        <w:rPr>
          <w:rFonts w:ascii="Helvetica" w:hAnsi="Helvetica" w:hint="default"/>
          <w:outline w:val="0"/>
          <w:color w:val="111111"/>
          <w:sz w:val="26"/>
          <w:szCs w:val="26"/>
          <w:shd w:val="clear" w:color="auto" w:fill="f8f8f8"/>
          <w:rtl w:val="0"/>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that is, some understanding of the factors that may have led him to do such horrible things.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Empathy means understanding.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It does NOT mean excusing!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 point is, we can understand WITHOUT letting people off the hook for their bad behavior!</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As helping professionals, a main goal when working with clients is to understand them and causes of their behavior.</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 Person-In-Environment assessment is an important step in this direction.</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ASSESSING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NEEDS AND PREFERENCES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Think of a time when someone (maybe a family member or friend) tried to pressure you to do something that you didn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 want to do.</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How did that make you feel?</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Unfortunately, way too many helping professionals think they know what is best for their clients and subtly (or not so subtly) try to pressure the client into doing what the professional feels is best.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While the professional generally means well, there are a number of problems that arise from this, such as: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 client in this situation may act like they agree with what the professional is saying, but secretly harbor negative feelings about the professional</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 client may shut down and withdraw and not share as much with the professional when they feel bossed around.</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-When professionals tell a client what to do, the client may become too dependent and may stop trying to figure out things on their own, relying on the professional to make all decisions for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obviously interferes with the development of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pt-PT"/>
          <w14:textFill>
            <w14:solidFill>
              <w14:srgbClr w14:val="111111"/>
            </w14:solidFill>
          </w14:textFill>
        </w:rPr>
        <w:t>s independence.</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14:textFill>
            <w14:solidFill>
              <w14:srgbClr w14:val="111111"/>
            </w14:solidFill>
          </w14:textFill>
        </w:rPr>
        <w:t>-</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Babying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 client in this way, robs the client of the self esteem that comes from facing difficulties and finding solutions.</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-People ordinarily learn from failures and mistakes.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Telling the client what to do, robs them of this essential learning process.</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 xml:space="preserve">-There is no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one size fits all</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in life.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 professional</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advice may be good in many cases, but may not work well for a specific client in a specific situation.</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The point is, that as professionals, we need to HONOR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needs and preferences!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Yes, there are cases where a client may be putting themselves in harms way because of their preferences.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When this happens, we do NOT tell the client what to do.</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We ask questions, exploring potential options available to the client and the potential consequences (advantages and disadvantages) of each option.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Only in the most severe cases (i.e., if a client is a life threatening danger to themselves or to others) do we step in, interfering with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freedom of choice in order to prevent life-threateningconsequences for the client and/or others in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life.</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it-IT"/>
          <w14:textFill>
            <w14:solidFill>
              <w14:srgbClr w14:val="111111"/>
            </w14:solidFill>
          </w14:textFill>
        </w:rPr>
        <w:t>IMPORTANT: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Being aware of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needs and preferences is particularly important to remember when helping professionals work with clients with disabilities.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This is because people with disabilities seem to bring forth almost everyone</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protective instincts.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People with disabilities are often babied by their families, friends, and helping professionals who seek to make choices for them.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These efforts are well intentioned but rob many people with disabilities of the right to make their own decisions, to learn, grow and to become more and more independent.</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 personal example:</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About ten or fifteen years ago, I was teaching students in my MH3400 class the above concept.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mentioned to students that when working with people with disabilities, that they should listen to what the client wants and work with the client to set goals that meet their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 xml:space="preserve">s needs and preferences rather than their own ideas of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what would be good for the client.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A month or two later, a student in my class approached me.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She said that she was in an internship working in a day program for adults with intellectual disabilities and other developmental disabilities.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Her supervisor at the internship told her to create a goal for the client she was working with.</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Remembering what she had learned in my class, she sat down with the client (who had an intellectual disability) and asked her what activity she would like for them to work on together.</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The client beamed and said: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Jose is really cute.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like him.</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 want to send him a birthday card, but I don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 know how to write.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Can you show me how to write my name and his name so I can give him a card?</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My student was excited because this seemed to be exactly what she had learned in my class, i.e., choosing goals with the client that honored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preferences and needs.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 next time she met with her internship supervisor, she told him excitedly of her and her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14:textFill>
            <w14:solidFill>
              <w14:srgbClr w14:val="111111"/>
            </w14:solidFill>
          </w14:textFill>
        </w:rPr>
        <w:t>s plan.</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 xml:space="preserve">Her supervisor looked at her and said: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That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a stupid goal.</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Why ask her what she wants.</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She doesn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t know.</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You have to understand.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These people we</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re working with here are disabled.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We have to tell them what to do and we have to set goals for them.</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This example unfortunately illustrates the mental sets of many helping professionals and explains why so many people with disabilities have been denied the human right of making decisions for themselves.</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If my student had been allowed to honor her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goal, this could have been very valuable.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It would have given the client the opportunity to build her self esteem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I can write my name</w:t>
      </w:r>
      <w:r>
        <w:rPr>
          <w:rFonts w:ascii="Helvetica" w:hAnsi="Helvetica" w:hint="default"/>
          <w:outline w:val="0"/>
          <w:color w:val="111111"/>
          <w:sz w:val="26"/>
          <w:szCs w:val="26"/>
          <w:shd w:val="clear" w:color="auto" w:fill="f8f8f8"/>
          <w:rtl w:val="0"/>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 her social skills (sending a birthday card to someone she likes) and her sense of control over her own life choices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I can ask for what I want and get help with that.</w:t>
      </w:r>
      <w:r>
        <w:rPr>
          <w:rFonts w:ascii="Helvetica" w:hAnsi="Helvetica" w:hint="default"/>
          <w:outline w:val="0"/>
          <w:color w:val="111111"/>
          <w:sz w:val="26"/>
          <w:szCs w:val="26"/>
          <w:shd w:val="clear" w:color="auto" w:fill="f8f8f8"/>
          <w:rtl w:val="0"/>
          <w14:textFill>
            <w14:solidFill>
              <w14:srgbClr w14:val="111111"/>
            </w14:solidFill>
          </w14:textFill>
        </w:rPr>
        <w:t>”</w:t>
      </w:r>
      <w:r>
        <w:rPr>
          <w:rFonts w:ascii="Helvetica" w:hAnsi="Helvetica"/>
          <w:outline w:val="0"/>
          <w:color w:val="111111"/>
          <w:sz w:val="26"/>
          <w:szCs w:val="26"/>
          <w:shd w:val="clear" w:color="auto" w:fill="f8f8f8"/>
          <w:rtl w:val="0"/>
          <w14:textFill>
            <w14:solidFill>
              <w14:srgbClr w14:val="111111"/>
            </w14:solidFill>
          </w14:textFill>
        </w:rPr>
        <w:t>)</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de-DE"/>
          <w14:textFill>
            <w14:solidFill>
              <w14:srgbClr w14:val="111111"/>
            </w14:solidFill>
          </w14:textFill>
        </w:rPr>
        <w:t>REQUIRED ASSIGNMENT:</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 xml:space="preserve">The purpose of this required assignment is to have students practice assessing a </w:t>
      </w:r>
      <w:r>
        <w:rPr>
          <w:rFonts w:ascii="Helvetica" w:hAnsi="Helvetica" w:hint="default"/>
          <w:outline w:val="0"/>
          <w:color w:val="111111"/>
          <w:sz w:val="26"/>
          <w:szCs w:val="26"/>
          <w:shd w:val="clear" w:color="auto" w:fill="f8f8f8"/>
          <w:rtl w:val="1"/>
          <w:lang w:val="ar-SA" w:bidi="ar-SA"/>
          <w14:textFill>
            <w14:solidFill>
              <w14:srgbClr w14:val="111111"/>
            </w14:solidFill>
          </w14:textFill>
        </w:rPr>
        <w:t>“</w:t>
      </w:r>
      <w:r>
        <w:rPr>
          <w:rFonts w:ascii="Helvetica" w:hAnsi="Helvetica"/>
          <w:outline w:val="0"/>
          <w:color w:val="111111"/>
          <w:sz w:val="26"/>
          <w:szCs w:val="26"/>
          <w:shd w:val="clear" w:color="auto" w:fill="f8f8f8"/>
          <w:rtl w:val="0"/>
          <w:lang w:val="it-IT"/>
          <w14:textFill>
            <w14:solidFill>
              <w14:srgbClr w14:val="111111"/>
            </w14:solidFill>
          </w14:textFill>
        </w:rPr>
        <w:t>client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in the four ways described in this and the previous lessons: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-Assessing a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normal human development needs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-Doing a Person-In-Environment assessment (P-I-E) which includes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impact on his or her environment</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-Assessing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needs and preferences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-Assessing a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strengths</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How to complete this assignment:</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Completing this assignment involves practice in assessing someone in the four areas listed above.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 person you choose to assess should be someone you know WELL.</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You can choose YOURSELF or someone else you know well.</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However, do NOT tell me the name of the person you selected.</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The reason I do NOT want to know which person you chose to assess is to protect that person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anonymity (or your anonymity if you choose to assess yourself).</w:t>
      </w:r>
      <w:r>
        <w:rPr>
          <w:rFonts w:ascii="Helvetica" w:hAnsi="Helvetica" w:hint="default"/>
          <w:outline w:val="0"/>
          <w:color w:val="111111"/>
          <w:sz w:val="26"/>
          <w:szCs w:val="26"/>
          <w:shd w:val="clear" w:color="auto" w:fill="f8f8f8"/>
          <w:rtl w:val="0"/>
          <w14:textFill>
            <w14:solidFill>
              <w14:srgbClr w14:val="111111"/>
            </w14:solidFill>
          </w14:textFill>
        </w:rPr>
        <w:t>  </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Please use the headings below (1 through 5) and include relevant information under each heading.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Your assessment should include:</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1) Normal Human Development Needs: Include the person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age and gender and a discussion of the normal human development needs that person is facing at their age.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Discuss whether the person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normal human developmental needs are being met and whether there are problems in this area.</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2) Assess the impact that the person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environment has upon the person you are assessing.</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Be sure to consider the impact of multiple aspects of their environment that were listed above.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Here</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the list again for your convenience:</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-family relationships-culture, ethnicity, religion-living situation (safe? adequate?</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enough privacy? who also lives there?)-employment-finances-friendships-romantic relationships-health status-psychological status-hobbies and recreation activities-education</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3) Assess the impact of the person you are assessing on his or her environment:</w:t>
      </w:r>
      <w:r>
        <w:rPr>
          <w:rFonts w:ascii="Helvetica" w:hAnsi="Helvetica" w:hint="default"/>
          <w:outline w:val="0"/>
          <w:color w:val="111111"/>
          <w:sz w:val="26"/>
          <w:szCs w:val="26"/>
          <w:shd w:val="clear" w:color="auto" w:fill="f8f8f8"/>
          <w:rtl w:val="0"/>
          <w14:textFill>
            <w14:solidFill>
              <w14:srgbClr w14:val="111111"/>
            </w14:solidFill>
          </w14:textFill>
        </w:rPr>
        <w:t>   </w:t>
      </w:r>
      <w:r>
        <w:rPr>
          <w:rFonts w:ascii="Helvetica" w:hAnsi="Helvetica"/>
          <w:outline w:val="0"/>
          <w:color w:val="111111"/>
          <w:sz w:val="26"/>
          <w:szCs w:val="26"/>
          <w:shd w:val="clear" w:color="auto" w:fill="f8f8f8"/>
          <w:rtl w:val="0"/>
          <w:lang w:val="en-US"/>
          <w14:textFill>
            <w14:solidFill>
              <w14:srgbClr w14:val="111111"/>
            </w14:solidFill>
          </w14:textFill>
        </w:rPr>
        <w:t>As helping professionals, we will find that just as the environment impacts on our clients, our clients will also impact on their environment.</w:t>
      </w:r>
      <w:r>
        <w:rPr>
          <w:rFonts w:ascii="Helvetica" w:hAnsi="Helvetica" w:hint="default"/>
          <w:outline w:val="0"/>
          <w:color w:val="111111"/>
          <w:sz w:val="26"/>
          <w:szCs w:val="26"/>
          <w:shd w:val="clear" w:color="auto" w:fill="f8f8f8"/>
          <w:rtl w:val="0"/>
          <w14:textFill>
            <w14:solidFill>
              <w14:srgbClr w14:val="111111"/>
            </w14:solidFill>
          </w14:textFill>
        </w:rPr>
        <w:t xml:space="preserve">  </w:t>
      </w:r>
      <w:r>
        <w:rPr>
          <w:rFonts w:ascii="Helvetica" w:hAnsi="Helvetica"/>
          <w:outline w:val="0"/>
          <w:color w:val="111111"/>
          <w:sz w:val="26"/>
          <w:szCs w:val="26"/>
          <w:shd w:val="clear" w:color="auto" w:fill="f8f8f8"/>
          <w:rtl w:val="0"/>
          <w:lang w:val="en-US"/>
          <w14:textFill>
            <w14:solidFill>
              <w14:srgbClr w14:val="111111"/>
            </w14:solidFill>
          </w14:textFill>
        </w:rPr>
        <w:t>Describe how the person you are assessing impacts on their environment both positively and negatively.</w:t>
      </w:r>
    </w:p>
    <w:p>
      <w:pPr>
        <w:pStyle w:val="Default"/>
        <w:bidi w:val="0"/>
        <w:ind w:left="0" w:right="0" w:firstLine="0"/>
        <w:jc w:val="left"/>
        <w:rPr>
          <w:rFonts w:ascii="Helvetica" w:cs="Helvetica" w:hAnsi="Helvetica" w:eastAsia="Helvetica"/>
          <w:outline w:val="0"/>
          <w:color w:val="111111"/>
          <w:sz w:val="26"/>
          <w:szCs w:val="26"/>
          <w:shd w:val="clear" w:color="auto" w:fill="ffffff"/>
          <w:rtl w:val="0"/>
          <w14:textFill>
            <w14:solidFill>
              <w14:srgbClr w14:val="111111"/>
            </w14:solidFill>
          </w14:textFill>
        </w:rPr>
      </w:pPr>
      <w:r>
        <w:rPr>
          <w:rFonts w:ascii="Helvetica" w:hAnsi="Helvetica"/>
          <w:outline w:val="0"/>
          <w:color w:val="111111"/>
          <w:sz w:val="26"/>
          <w:szCs w:val="26"/>
          <w:shd w:val="clear" w:color="auto" w:fill="f8f8f8"/>
          <w:rtl w:val="0"/>
          <w:lang w:val="en-US"/>
          <w14:textFill>
            <w14:solidFill>
              <w14:srgbClr w14:val="111111"/>
            </w14:solidFill>
          </w14:textFill>
        </w:rPr>
        <w:t>4) Describe the person</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strengths</w:t>
      </w:r>
    </w:p>
    <w:p>
      <w:pPr>
        <w:pStyle w:val="Default"/>
        <w:bidi w:val="0"/>
        <w:ind w:left="0" w:right="0" w:firstLine="0"/>
        <w:jc w:val="left"/>
        <w:rPr>
          <w:rtl w:val="0"/>
        </w:rPr>
      </w:pPr>
      <w:r>
        <w:rPr>
          <w:rFonts w:ascii="Helvetica" w:hAnsi="Helvetica"/>
          <w:outline w:val="0"/>
          <w:color w:val="111111"/>
          <w:sz w:val="26"/>
          <w:szCs w:val="26"/>
          <w:shd w:val="clear" w:color="auto" w:fill="f8f8f8"/>
          <w:rtl w:val="0"/>
          <w:lang w:val="en-US"/>
          <w14:textFill>
            <w14:solidFill>
              <w14:srgbClr w14:val="111111"/>
            </w14:solidFill>
          </w14:textFill>
        </w:rPr>
        <w:t>5) Describe the client</w:t>
      </w:r>
      <w:r>
        <w:rPr>
          <w:rFonts w:ascii="Helvetica" w:hAnsi="Helvetica" w:hint="default"/>
          <w:outline w:val="0"/>
          <w:color w:val="111111"/>
          <w:sz w:val="26"/>
          <w:szCs w:val="26"/>
          <w:shd w:val="clear" w:color="auto" w:fill="f8f8f8"/>
          <w:rtl w:val="1"/>
          <w14:textFill>
            <w14:solidFill>
              <w14:srgbClr w14:val="111111"/>
            </w14:solidFill>
          </w14:textFill>
        </w:rPr>
        <w:t>’</w:t>
      </w:r>
      <w:r>
        <w:rPr>
          <w:rFonts w:ascii="Helvetica" w:hAnsi="Helvetica"/>
          <w:outline w:val="0"/>
          <w:color w:val="111111"/>
          <w:sz w:val="26"/>
          <w:szCs w:val="26"/>
          <w:shd w:val="clear" w:color="auto" w:fill="f8f8f8"/>
          <w:rtl w:val="0"/>
          <w:lang w:val="en-US"/>
          <w14:textFill>
            <w14:solidFill>
              <w14:srgbClr w14:val="111111"/>
            </w14:solidFill>
          </w14:textFill>
        </w:rPr>
        <w:t>s goals, preferences and needs.</w:t>
      </w:r>
      <w:r>
        <w:rPr>
          <w:rFonts w:ascii="Helvetica" w:hAnsi="Helvetica" w:hint="default"/>
          <w:outline w:val="0"/>
          <w:color w:val="111111"/>
          <w:sz w:val="26"/>
          <w:szCs w:val="26"/>
          <w:shd w:val="clear" w:color="auto" w:fill="f8f8f8"/>
          <w:rtl w:val="0"/>
          <w14:textFill>
            <w14:solidFill>
              <w14:srgbClr w14:val="111111"/>
            </w14:solidFill>
          </w14:textFill>
        </w:rPr>
        <w:t> </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nl-NL"/>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